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113E" w14:textId="4123805F" w:rsidR="00395BD4" w:rsidRPr="00C45C5E" w:rsidRDefault="00395BD4" w:rsidP="00C45C5E">
      <w:pPr>
        <w:ind w:left="284" w:firstLine="425"/>
        <w:jc w:val="center"/>
        <w:rPr>
          <w:rFonts w:ascii="TH SarabunPSK" w:hAnsi="TH SarabunPSK" w:cs="TH SarabunPSK"/>
          <w:sz w:val="32"/>
          <w:szCs w:val="32"/>
        </w:rPr>
      </w:pPr>
      <w:r w:rsidRPr="000553B3">
        <w:rPr>
          <w:rFonts w:ascii="TH SarabunPSK" w:hAnsi="TH SarabunPSK" w:cs="TH SarabunPSK"/>
        </w:rPr>
        <w:object w:dxaOrig="2355" w:dyaOrig="2640" w14:anchorId="150D7A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7.5pt;height:99pt" o:ole="" fillcolor="window">
            <v:imagedata r:id="rId5" o:title=""/>
          </v:shape>
          <o:OLEObject Type="Embed" ProgID="PBrush" ShapeID="_x0000_i1026" DrawAspect="Content" ObjectID="_1690372085" r:id="rId6"/>
        </w:object>
      </w:r>
      <w:r w:rsidR="000F6F9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                                                                                                            </w:t>
      </w:r>
      <w:r w:rsidRPr="00C80372">
        <w:rPr>
          <w:rFonts w:ascii="TH SarabunPSK" w:hAnsi="TH SarabunPSK" w:cs="TH SarabunPSK"/>
          <w:b/>
          <w:bCs/>
          <w:sz w:val="34"/>
          <w:szCs w:val="34"/>
          <w:cs/>
        </w:rPr>
        <w:t>ประกาศ</w:t>
      </w:r>
      <w:r w:rsidRPr="00C80372">
        <w:rPr>
          <w:rFonts w:ascii="TH SarabunPSK" w:hAnsi="TH SarabunPSK" w:cs="TH SarabunPSK" w:hint="cs"/>
          <w:b/>
          <w:bCs/>
          <w:sz w:val="34"/>
          <w:szCs w:val="34"/>
          <w:cs/>
        </w:rPr>
        <w:t>สภา</w:t>
      </w:r>
      <w:r w:rsidRPr="00C80372">
        <w:rPr>
          <w:rFonts w:ascii="TH SarabunPSK" w:hAnsi="TH SarabunPSK" w:cs="TH SarabunPSK"/>
          <w:b/>
          <w:bCs/>
          <w:sz w:val="34"/>
          <w:szCs w:val="34"/>
          <w:cs/>
        </w:rPr>
        <w:t>องค์การบริหารส่วนตำบลหนองไผ่ล้อม</w:t>
      </w:r>
    </w:p>
    <w:p w14:paraId="21461F76" w14:textId="77777777" w:rsidR="00395BD4" w:rsidRPr="00C80372" w:rsidRDefault="00395BD4" w:rsidP="00395BD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C80372">
        <w:rPr>
          <w:rFonts w:ascii="TH SarabunPSK" w:hAnsi="TH SarabunPSK" w:cs="TH SarabunPSK"/>
          <w:b/>
          <w:bCs/>
          <w:sz w:val="34"/>
          <w:szCs w:val="34"/>
          <w:cs/>
        </w:rPr>
        <w:t>เรื่อง</w:t>
      </w:r>
      <w:r w:rsidRPr="00C80372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CA44E7" w:rsidRPr="00C8037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C80372">
        <w:rPr>
          <w:rFonts w:ascii="TH SarabunPSK" w:hAnsi="TH SarabunPSK" w:cs="TH SarabunPSK"/>
          <w:b/>
          <w:bCs/>
          <w:sz w:val="34"/>
          <w:szCs w:val="34"/>
          <w:cs/>
        </w:rPr>
        <w:t>กำหนดสมัยประชุมสภาองค์การบริหารส่วนตำบลหนองไผ่ล้อม</w:t>
      </w:r>
    </w:p>
    <w:p w14:paraId="1A31C497" w14:textId="77777777" w:rsidR="00395BD4" w:rsidRPr="00C80372" w:rsidRDefault="00395BD4" w:rsidP="00395BD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C80372">
        <w:rPr>
          <w:rFonts w:ascii="TH SarabunPSK" w:hAnsi="TH SarabunPSK" w:cs="TH SarabunPSK"/>
          <w:b/>
          <w:bCs/>
          <w:sz w:val="34"/>
          <w:szCs w:val="34"/>
          <w:cs/>
        </w:rPr>
        <w:t>สมัยสามัญ</w:t>
      </w:r>
      <w:r w:rsidRPr="00C8037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C80372">
        <w:rPr>
          <w:rFonts w:ascii="TH SarabunPSK" w:hAnsi="TH SarabunPSK" w:cs="TH SarabunPSK"/>
          <w:b/>
          <w:bCs/>
          <w:sz w:val="34"/>
          <w:szCs w:val="34"/>
          <w:cs/>
        </w:rPr>
        <w:t>ประจำปี พ.ศ. ๒๕</w:t>
      </w:r>
      <w:r w:rsidR="00CA44E7" w:rsidRPr="00C80372">
        <w:rPr>
          <w:rFonts w:ascii="TH SarabunPSK" w:hAnsi="TH SarabunPSK" w:cs="TH SarabunPSK" w:hint="cs"/>
          <w:b/>
          <w:bCs/>
          <w:sz w:val="34"/>
          <w:szCs w:val="34"/>
          <w:cs/>
        </w:rPr>
        <w:t>๖</w:t>
      </w:r>
      <w:r w:rsidR="00AA02CE"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="00002C56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C80372">
        <w:rPr>
          <w:rFonts w:ascii="TH SarabunPSK" w:hAnsi="TH SarabunPSK" w:cs="TH SarabunPSK"/>
          <w:b/>
          <w:bCs/>
          <w:sz w:val="34"/>
          <w:szCs w:val="34"/>
          <w:cs/>
        </w:rPr>
        <w:t>และสมัย</w:t>
      </w:r>
      <w:r w:rsidR="00AA02CE">
        <w:rPr>
          <w:rFonts w:ascii="TH SarabunPSK" w:hAnsi="TH SarabunPSK" w:cs="TH SarabunPSK" w:hint="cs"/>
          <w:b/>
          <w:bCs/>
          <w:sz w:val="34"/>
          <w:szCs w:val="34"/>
          <w:cs/>
        </w:rPr>
        <w:t>ประชุมสามัญประจำปีสมัย</w:t>
      </w:r>
      <w:r w:rsidR="00AA02CE">
        <w:rPr>
          <w:rFonts w:ascii="TH SarabunPSK" w:hAnsi="TH SarabunPSK" w:cs="TH SarabunPSK"/>
          <w:b/>
          <w:bCs/>
          <w:sz w:val="34"/>
          <w:szCs w:val="34"/>
          <w:cs/>
        </w:rPr>
        <w:t>แรก</w:t>
      </w:r>
      <w:r w:rsidR="00AA02C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ของปี </w:t>
      </w:r>
      <w:r w:rsidRPr="00C80372">
        <w:rPr>
          <w:rFonts w:ascii="TH SarabunPSK" w:hAnsi="TH SarabunPSK" w:cs="TH SarabunPSK"/>
          <w:b/>
          <w:bCs/>
          <w:sz w:val="34"/>
          <w:szCs w:val="34"/>
          <w:cs/>
        </w:rPr>
        <w:t>พ.ศ. ๒๕</w:t>
      </w:r>
      <w:r w:rsidRPr="00C80372">
        <w:rPr>
          <w:rFonts w:ascii="TH SarabunPSK" w:hAnsi="TH SarabunPSK" w:cs="TH SarabunPSK" w:hint="cs"/>
          <w:b/>
          <w:bCs/>
          <w:sz w:val="34"/>
          <w:szCs w:val="34"/>
          <w:cs/>
        </w:rPr>
        <w:t>๖</w:t>
      </w:r>
      <w:r w:rsidR="00AA02CE">
        <w:rPr>
          <w:rFonts w:ascii="TH SarabunPSK" w:hAnsi="TH SarabunPSK" w:cs="TH SarabunPSK" w:hint="cs"/>
          <w:b/>
          <w:bCs/>
          <w:sz w:val="34"/>
          <w:szCs w:val="34"/>
          <w:cs/>
        </w:rPr>
        <w:t>๔</w:t>
      </w:r>
    </w:p>
    <w:p w14:paraId="024F9CB7" w14:textId="77777777" w:rsidR="00395BD4" w:rsidRPr="00A754D0" w:rsidRDefault="00395BD4" w:rsidP="00395BD4">
      <w:pPr>
        <w:ind w:firstLine="720"/>
        <w:rPr>
          <w:rFonts w:ascii="TH SarabunPSK" w:hAnsi="TH SarabunPSK" w:cs="TH SarabunPSK"/>
          <w:sz w:val="4"/>
          <w:szCs w:val="4"/>
        </w:rPr>
      </w:pPr>
    </w:p>
    <w:p w14:paraId="433BD360" w14:textId="77777777" w:rsidR="00395BD4" w:rsidRDefault="00395BD4" w:rsidP="00395BD4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53B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ตามพระราชบัญญัติสภาตำบล</w:t>
      </w:r>
      <w:r w:rsidRPr="000553B3">
        <w:rPr>
          <w:rFonts w:ascii="TH SarabunPSK" w:hAnsi="TH SarabunPSK" w:cs="TH SarabunPSK"/>
          <w:sz w:val="32"/>
          <w:szCs w:val="32"/>
          <w:cs/>
        </w:rPr>
        <w:t>และอง</w:t>
      </w:r>
      <w:r>
        <w:rPr>
          <w:rFonts w:ascii="TH SarabunPSK" w:hAnsi="TH SarabunPSK" w:cs="TH SarabunPSK"/>
          <w:sz w:val="32"/>
          <w:szCs w:val="32"/>
          <w:cs/>
        </w:rPr>
        <w:t>ค์การบริหารส่วนตำบล พ.ศ. ๒๕๓๗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="00002C56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Pr="000553B3">
        <w:rPr>
          <w:rFonts w:ascii="TH SarabunPSK" w:hAnsi="TH SarabunPSK" w:cs="TH SarabunPSK"/>
          <w:sz w:val="32"/>
          <w:szCs w:val="32"/>
          <w:cs/>
        </w:rPr>
        <w:t>.ศ. ๒๕</w:t>
      </w:r>
      <w:r w:rsidR="00002C56">
        <w:rPr>
          <w:rFonts w:ascii="TH SarabunPSK" w:hAnsi="TH SarabunPSK" w:cs="TH SarabunPSK" w:hint="cs"/>
          <w:sz w:val="32"/>
          <w:szCs w:val="32"/>
          <w:cs/>
        </w:rPr>
        <w:t>๖</w:t>
      </w:r>
      <w:r w:rsidRPr="000553B3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  มาตรา ๕๓  ในปีหนึ่งให้มีสมัยประชุมสามัญสองสมัยหรือหลายสมัยแล้วแต่สภาองค์การบริหารส่วนตำบลจะกำหนด  แต่ต้องไม่เกินสี่สมัย  วันเริ่มสมัยประชุมสามัญประจำปีให</w:t>
      </w:r>
      <w:r w:rsidR="00002C56">
        <w:rPr>
          <w:rFonts w:ascii="TH SarabunPSK" w:hAnsi="TH SarabunPSK" w:cs="TH SarabunPSK" w:hint="cs"/>
          <w:sz w:val="32"/>
          <w:szCs w:val="32"/>
          <w:cs/>
        </w:rPr>
        <w:t>้สภาองค์การบริหารส่วนตำบลกำหนด</w:t>
      </w:r>
      <w:r w:rsidRPr="000553B3">
        <w:rPr>
          <w:rFonts w:ascii="TH SarabunPSK" w:hAnsi="TH SarabunPSK" w:cs="TH SarabunPSK"/>
          <w:sz w:val="32"/>
          <w:szCs w:val="32"/>
          <w:cs/>
        </w:rPr>
        <w:t>และระเบียบกระทรวงมหาดไทย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>ว่าด้วยข้อบังคับการประชุมสภาท้องถิ่น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๒๕๔๗ 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553B3"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(ฉบับที่ 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พ.ศ</w:t>
      </w:r>
      <w:r>
        <w:rPr>
          <w:rFonts w:ascii="TH SarabunPSK" w:hAnsi="TH SarabunPSK" w:cs="TH SarabunPSK"/>
          <w:sz w:val="32"/>
          <w:szCs w:val="32"/>
          <w:cs/>
        </w:rPr>
        <w:t xml:space="preserve">. ๒๕๕๔)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ข้อ ๒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การกำหนดจำนวน</w:t>
      </w:r>
      <w:r w:rsidRPr="000553B3">
        <w:rPr>
          <w:rFonts w:ascii="TH SarabunPSK" w:hAnsi="TH SarabunPSK" w:cs="TH SarabunPSK"/>
          <w:sz w:val="32"/>
          <w:szCs w:val="32"/>
          <w:cs/>
        </w:rPr>
        <w:t>สมัยประชุม</w:t>
      </w:r>
      <w:r>
        <w:rPr>
          <w:rFonts w:ascii="TH SarabunPSK" w:hAnsi="TH SarabunPSK" w:cs="TH SarabunPSK" w:hint="cs"/>
          <w:sz w:val="32"/>
          <w:szCs w:val="32"/>
          <w:cs/>
        </w:rPr>
        <w:t>สามัญประจำปี  ระยะเวลาและวันเริ่มต้นประชุมสมัยประชุมสามัญประจำปีของแต่ละสมัยในปีนั้น  วันเริ่มสมั</w:t>
      </w:r>
      <w:r w:rsidR="00002C56">
        <w:rPr>
          <w:rFonts w:ascii="TH SarabunPSK" w:hAnsi="TH SarabunPSK" w:cs="TH SarabunPSK" w:hint="cs"/>
          <w:sz w:val="32"/>
          <w:szCs w:val="32"/>
          <w:cs/>
        </w:rPr>
        <w:t>ยประชุมสามัญประจำปีของปีถัดไป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และระยะเวลาของสมัยประชุมสามัญประจำปีสมัยแรกของปีถัดไป   ให้ประธานสภาท้องถิ่นนำปรึกษาในที่ประชุมสามัญประจำปีสมัยแรกของแต่ละปีนั้น  </w:t>
      </w:r>
    </w:p>
    <w:p w14:paraId="6928DADF" w14:textId="77777777" w:rsidR="00395BD4" w:rsidRDefault="00395BD4" w:rsidP="00395BD4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553B3">
        <w:rPr>
          <w:rFonts w:ascii="TH SarabunPSK" w:hAnsi="TH SarabunPSK" w:cs="TH SarabunPSK"/>
          <w:sz w:val="16"/>
          <w:szCs w:val="16"/>
        </w:rPr>
        <w:t xml:space="preserve">                     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5AD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บัดนี้ประธานสภาองค์การบริหารส่วนตำบลหนองไผ่ล้อม </w:t>
      </w:r>
      <w:r w:rsidR="008148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>ได้นำปรึกษาสภาองค์กา</w:t>
      </w:r>
      <w:r>
        <w:rPr>
          <w:rFonts w:ascii="TH SarabunPSK" w:hAnsi="TH SarabunPSK" w:cs="TH SarabunPSK"/>
          <w:sz w:val="32"/>
          <w:szCs w:val="32"/>
          <w:cs/>
        </w:rPr>
        <w:t xml:space="preserve">รบริหารส่วนตำบลหนองไผ่ล้อมแล้ว 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ในคราวประชุมสภาองค์การบริหารส่วนตำบลหนองไผ่ล้อม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สมัยสามัญ  สมัยที่  ๑ ครั้งที่ ๑ </w:t>
      </w:r>
      <w:r>
        <w:rPr>
          <w:rFonts w:ascii="TH SarabunPSK" w:hAnsi="TH SarabunPSK" w:cs="TH SarabunPSK"/>
          <w:sz w:val="32"/>
          <w:szCs w:val="32"/>
          <w:cs/>
        </w:rPr>
        <w:t>ประจำปี พ.ศ. ๒๕</w:t>
      </w:r>
      <w:r w:rsidR="00CA44E7">
        <w:rPr>
          <w:rFonts w:ascii="TH SarabunPSK" w:hAnsi="TH SarabunPSK" w:cs="TH SarabunPSK" w:hint="cs"/>
          <w:sz w:val="32"/>
          <w:szCs w:val="32"/>
          <w:cs/>
        </w:rPr>
        <w:t>๖</w:t>
      </w:r>
      <w:r w:rsidR="00002C56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02C5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2C56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B402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พ.ศ. ๒๕</w:t>
      </w:r>
      <w:r w:rsidR="00CA44E7">
        <w:rPr>
          <w:rFonts w:ascii="TH SarabunPSK" w:hAnsi="TH SarabunPSK" w:cs="TH SarabunPSK" w:hint="cs"/>
          <w:sz w:val="32"/>
          <w:szCs w:val="32"/>
          <w:cs/>
        </w:rPr>
        <w:t>๖</w:t>
      </w:r>
      <w:r w:rsidR="00002C56">
        <w:rPr>
          <w:rFonts w:ascii="TH SarabunPSK" w:hAnsi="TH SarabunPSK" w:cs="TH SarabunPSK" w:hint="cs"/>
          <w:sz w:val="32"/>
          <w:szCs w:val="32"/>
          <w:cs/>
        </w:rPr>
        <w:t>๓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องค์การบริหารส่วนตำบลหนองไผ่ล้อม             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มีมติกำหนดสมัยประชุมสภาองค์การบริหารส่วนตำบลหนองไผ่ล้อม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>สม</w:t>
      </w:r>
      <w:r w:rsidR="0026607D">
        <w:rPr>
          <w:rFonts w:ascii="TH SarabunPSK" w:hAnsi="TH SarabunPSK" w:cs="TH SarabunPSK"/>
          <w:sz w:val="32"/>
          <w:szCs w:val="32"/>
          <w:cs/>
        </w:rPr>
        <w:t xml:space="preserve">ัยประชุมสามัญ </w:t>
      </w:r>
      <w:r>
        <w:rPr>
          <w:rFonts w:ascii="TH SarabunPSK" w:hAnsi="TH SarabunPSK" w:cs="TH SarabunPSK"/>
          <w:sz w:val="32"/>
          <w:szCs w:val="32"/>
          <w:cs/>
        </w:rPr>
        <w:t>ประจำปี พ.ศ. ๒๕</w:t>
      </w:r>
      <w:r w:rsidR="00CA44E7">
        <w:rPr>
          <w:rFonts w:ascii="TH SarabunPSK" w:hAnsi="TH SarabunPSK" w:cs="TH SarabunPSK" w:hint="cs"/>
          <w:sz w:val="32"/>
          <w:szCs w:val="32"/>
          <w:cs/>
        </w:rPr>
        <w:t>๖</w:t>
      </w:r>
      <w:r w:rsidR="00002C56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และสมัยประชุ</w:t>
      </w:r>
      <w:r>
        <w:rPr>
          <w:rFonts w:ascii="TH SarabunPSK" w:hAnsi="TH SarabunPSK" w:cs="TH SarabunPSK"/>
          <w:sz w:val="32"/>
          <w:szCs w:val="32"/>
          <w:cs/>
        </w:rPr>
        <w:t>มสามัญ</w:t>
      </w:r>
      <w:r w:rsidR="00002C56">
        <w:rPr>
          <w:rFonts w:ascii="TH SarabunPSK" w:hAnsi="TH SarabunPSK" w:cs="TH SarabunPSK" w:hint="cs"/>
          <w:sz w:val="32"/>
          <w:szCs w:val="32"/>
          <w:cs/>
        </w:rPr>
        <w:t xml:space="preserve">ประจำปีสมัยแรกของปี  </w:t>
      </w:r>
      <w:r>
        <w:rPr>
          <w:rFonts w:ascii="TH SarabunPSK" w:hAnsi="TH SarabunPSK" w:cs="TH SarabunPSK"/>
          <w:sz w:val="32"/>
          <w:szCs w:val="32"/>
          <w:cs/>
        </w:rPr>
        <w:t>พ.ศ. 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002C56">
        <w:rPr>
          <w:rFonts w:ascii="TH SarabunPSK" w:hAnsi="TH SarabunPSK" w:cs="TH SarabunPSK" w:hint="cs"/>
          <w:sz w:val="32"/>
          <w:szCs w:val="32"/>
          <w:cs/>
        </w:rPr>
        <w:t>๔</w:t>
      </w:r>
      <w:r w:rsidR="00CA44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F619B6A" w14:textId="77777777" w:rsidR="00D57401" w:rsidRPr="00E30B94" w:rsidRDefault="00D57401" w:rsidP="00D57401">
      <w:pPr>
        <w:spacing w:before="1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30B94">
        <w:rPr>
          <w:rFonts w:ascii="TH SarabunPSK" w:hAnsi="TH SarabunPSK" w:cs="TH SarabunPSK"/>
          <w:b/>
          <w:bCs/>
          <w:sz w:val="30"/>
          <w:szCs w:val="30"/>
          <w:cs/>
        </w:rPr>
        <w:t>กำหนดสมัยประชุมสามัญ  ประจำปี พ.ศ. ๒๕</w:t>
      </w:r>
      <w:r w:rsidRPr="00E30B94">
        <w:rPr>
          <w:rFonts w:ascii="TH SarabunPSK" w:hAnsi="TH SarabunPSK" w:cs="TH SarabunPSK" w:hint="cs"/>
          <w:b/>
          <w:bCs/>
          <w:sz w:val="30"/>
          <w:szCs w:val="30"/>
          <w:cs/>
        </w:rPr>
        <w:t>๖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๓</w:t>
      </w:r>
      <w:r w:rsidRPr="00E30B9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30B9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30B94">
        <w:rPr>
          <w:rFonts w:ascii="TH SarabunPSK" w:hAnsi="TH SarabunPSK" w:cs="TH SarabunPSK" w:hint="cs"/>
          <w:b/>
          <w:bCs/>
          <w:sz w:val="30"/>
          <w:szCs w:val="30"/>
          <w:cs/>
        </w:rPr>
        <w:t>และสมัยประชุมสามัญประจำปีสมัยแรกของปี พ.ศ. ๒๕๖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๔</w:t>
      </w:r>
      <w:r w:rsidRPr="00E30B9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30B94">
        <w:rPr>
          <w:rFonts w:ascii="TH SarabunPSK" w:hAnsi="TH SarabunPSK" w:cs="TH SarabunPSK"/>
          <w:b/>
          <w:bCs/>
          <w:sz w:val="30"/>
          <w:szCs w:val="30"/>
          <w:cs/>
        </w:rPr>
        <w:t>ดังนี้</w:t>
      </w:r>
    </w:p>
    <w:p w14:paraId="3E941BC2" w14:textId="77777777" w:rsidR="00D57401" w:rsidRPr="00613909" w:rsidRDefault="00D57401" w:rsidP="00D57401">
      <w:pPr>
        <w:pStyle w:val="a5"/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613909">
        <w:rPr>
          <w:rFonts w:ascii="TH SarabunPSK" w:hAnsi="TH SarabunPSK" w:cs="TH SarabunPSK" w:hint="cs"/>
          <w:sz w:val="32"/>
          <w:szCs w:val="32"/>
          <w:cs/>
        </w:rPr>
        <w:t>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 สมัยที่  ๑  ตั้งแต่วันที่     </w:t>
      </w:r>
      <w:r w:rsidRPr="00613909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613909">
        <w:rPr>
          <w:rFonts w:ascii="TH SarabunPSK" w:hAnsi="TH SarabunPSK" w:cs="TH SarabunPSK"/>
          <w:sz w:val="32"/>
          <w:szCs w:val="32"/>
          <w:cs/>
        </w:rPr>
        <w:t>–</w:t>
      </w:r>
      <w:r w:rsidRPr="00613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61390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 </w:t>
      </w:r>
      <w:r w:rsidRPr="00613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3909">
        <w:rPr>
          <w:rFonts w:ascii="TH SarabunPSK" w:hAnsi="TH SarabunPSK" w:cs="TH SarabunPSK" w:hint="cs"/>
          <w:sz w:val="32"/>
          <w:szCs w:val="32"/>
          <w:cs/>
        </w:rPr>
        <w:t xml:space="preserve"> พ.ศ.  ๒๕๖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1390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2F9AAAE" w14:textId="77777777" w:rsidR="00D57401" w:rsidRPr="00613909" w:rsidRDefault="00D57401" w:rsidP="00D5740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13909">
        <w:rPr>
          <w:rFonts w:ascii="TH SarabunPSK" w:hAnsi="TH SarabunPSK" w:cs="TH SarabunPSK"/>
          <w:sz w:val="32"/>
          <w:szCs w:val="32"/>
          <w:cs/>
        </w:rPr>
        <w:t>สมัย</w:t>
      </w:r>
      <w:r>
        <w:rPr>
          <w:rFonts w:ascii="TH SarabunPSK" w:hAnsi="TH SarabunPSK" w:cs="TH SarabunPSK" w:hint="cs"/>
          <w:sz w:val="32"/>
          <w:szCs w:val="32"/>
          <w:cs/>
        </w:rPr>
        <w:t>สามัญ  สมัย</w:t>
      </w:r>
      <w:r>
        <w:rPr>
          <w:rFonts w:ascii="TH SarabunPSK" w:hAnsi="TH SarabunPSK" w:cs="TH SarabunPSK"/>
          <w:sz w:val="32"/>
          <w:szCs w:val="32"/>
          <w:cs/>
        </w:rPr>
        <w:t>ที่ 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ตั้งแต่</w:t>
      </w:r>
      <w:r w:rsidRPr="0061390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613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๑๖ – ๓๐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Pr="006139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1390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13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3909">
        <w:rPr>
          <w:rFonts w:ascii="TH SarabunPSK" w:hAnsi="TH SarabunPSK" w:cs="TH SarabunPSK"/>
          <w:sz w:val="32"/>
          <w:szCs w:val="32"/>
          <w:cs/>
        </w:rPr>
        <w:t>๒๕</w:t>
      </w:r>
      <w:r w:rsidRPr="0061390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4F15C0CF" w14:textId="77777777" w:rsidR="00D57401" w:rsidRPr="00613909" w:rsidRDefault="00D57401" w:rsidP="00D5740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สมัย</w:t>
      </w:r>
      <w:r>
        <w:rPr>
          <w:rFonts w:ascii="TH SarabunPSK" w:hAnsi="TH SarabunPSK" w:cs="TH SarabunPSK" w:hint="cs"/>
          <w:sz w:val="32"/>
          <w:szCs w:val="32"/>
          <w:cs/>
        </w:rPr>
        <w:t>สามัญ</w:t>
      </w:r>
      <w:r w:rsidRPr="0061390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สมัยที่  </w:t>
      </w:r>
      <w:r w:rsidRPr="00613909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ตั้งแต่</w:t>
      </w:r>
      <w:r w:rsidRPr="00613909">
        <w:rPr>
          <w:rFonts w:ascii="TH SarabunPSK" w:hAnsi="TH SarabunPSK" w:cs="TH SarabunPSK"/>
          <w:sz w:val="32"/>
          <w:szCs w:val="32"/>
          <w:cs/>
        </w:rPr>
        <w:t xml:space="preserve">วันที่   </w:t>
      </w:r>
      <w:r w:rsidRPr="00613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3909">
        <w:rPr>
          <w:rFonts w:ascii="TH SarabunPSK" w:hAnsi="TH SarabunPSK" w:cs="TH SarabunPSK"/>
          <w:sz w:val="32"/>
          <w:szCs w:val="32"/>
          <w:cs/>
        </w:rPr>
        <w:t xml:space="preserve"> ๑ – ๑๕  </w:t>
      </w:r>
      <w:r w:rsidRPr="00613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3909">
        <w:rPr>
          <w:rFonts w:ascii="TH SarabunPSK" w:hAnsi="TH SarabunPSK" w:cs="TH SarabunPSK"/>
          <w:sz w:val="32"/>
          <w:szCs w:val="32"/>
          <w:cs/>
        </w:rPr>
        <w:t xml:space="preserve">สิงหาคม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13909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3909">
        <w:rPr>
          <w:rFonts w:ascii="TH SarabunPSK" w:hAnsi="TH SarabunPSK" w:cs="TH SarabunPSK"/>
          <w:sz w:val="32"/>
          <w:szCs w:val="32"/>
          <w:cs/>
        </w:rPr>
        <w:t>๒๕</w:t>
      </w:r>
      <w:r w:rsidRPr="0061390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109298BF" w14:textId="77777777" w:rsidR="00D57401" w:rsidRPr="00613909" w:rsidRDefault="00D57401" w:rsidP="00D5740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สมัย</w:t>
      </w:r>
      <w:r>
        <w:rPr>
          <w:rFonts w:ascii="TH SarabunPSK" w:hAnsi="TH SarabunPSK" w:cs="TH SarabunPSK" w:hint="cs"/>
          <w:sz w:val="32"/>
          <w:szCs w:val="32"/>
          <w:cs/>
        </w:rPr>
        <w:t>สามัญ</w:t>
      </w:r>
      <w:r w:rsidRPr="0061390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สมัยที่ 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ตั้งแต่</w:t>
      </w:r>
      <w:r w:rsidRPr="00613909">
        <w:rPr>
          <w:rFonts w:ascii="TH SarabunPSK" w:hAnsi="TH SarabunPSK" w:cs="TH SarabunPSK"/>
          <w:sz w:val="32"/>
          <w:szCs w:val="32"/>
          <w:cs/>
        </w:rPr>
        <w:t xml:space="preserve">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3909">
        <w:rPr>
          <w:rFonts w:ascii="TH SarabunPSK" w:hAnsi="TH SarabunPSK" w:cs="TH SarabunPSK"/>
          <w:sz w:val="32"/>
          <w:szCs w:val="32"/>
          <w:cs/>
        </w:rPr>
        <w:t xml:space="preserve">๑ –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6139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3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613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13909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3909">
        <w:rPr>
          <w:rFonts w:ascii="TH SarabunPSK" w:hAnsi="TH SarabunPSK" w:cs="TH SarabunPSK"/>
          <w:sz w:val="32"/>
          <w:szCs w:val="32"/>
          <w:cs/>
        </w:rPr>
        <w:t>๒๕</w:t>
      </w:r>
      <w:r w:rsidRPr="0061390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62FA9F2B" w14:textId="77777777" w:rsidR="00D57401" w:rsidRPr="00613909" w:rsidRDefault="00D57401" w:rsidP="00D5740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13909">
        <w:rPr>
          <w:rFonts w:ascii="TH SarabunPSK" w:hAnsi="TH SarabunPSK" w:cs="TH SarabunPSK"/>
          <w:sz w:val="32"/>
          <w:szCs w:val="32"/>
          <w:cs/>
        </w:rPr>
        <w:t>สมัย</w:t>
      </w:r>
      <w:r>
        <w:rPr>
          <w:rFonts w:ascii="TH SarabunPSK" w:hAnsi="TH SarabunPSK" w:cs="TH SarabunPSK" w:hint="cs"/>
          <w:sz w:val="32"/>
          <w:szCs w:val="32"/>
          <w:cs/>
        </w:rPr>
        <w:t>ประชุมสมัยสามัญประจำปี  สมัย</w:t>
      </w:r>
      <w:r w:rsidRPr="00613909">
        <w:rPr>
          <w:rFonts w:ascii="TH SarabunPSK" w:hAnsi="TH SarabunPSK" w:cs="TH SarabunPSK"/>
          <w:sz w:val="32"/>
          <w:szCs w:val="32"/>
          <w:cs/>
        </w:rPr>
        <w:t>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ของปี </w:t>
      </w:r>
      <w:r w:rsidRPr="00613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613909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613909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Pr="0061390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613909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3909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13909">
        <w:rPr>
          <w:rFonts w:ascii="TH SarabunPSK" w:hAnsi="TH SarabunPSK" w:cs="TH SarabunPSK"/>
          <w:sz w:val="32"/>
          <w:szCs w:val="32"/>
        </w:rPr>
        <w:t xml:space="preserve"> </w:t>
      </w:r>
    </w:p>
    <w:p w14:paraId="43B90EE9" w14:textId="77777777" w:rsidR="00D57401" w:rsidRPr="00F71D91" w:rsidRDefault="00D57401" w:rsidP="00D5740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  ๑๕  วัน  (กำหนดวันเริ่มสมัยประชุมสามัญประจำปีสมัยแรก  วันที่  ๑๒  กุมภาพันธ์  ๒๕๖๔)</w:t>
      </w:r>
    </w:p>
    <w:p w14:paraId="2D7DD5C4" w14:textId="77777777" w:rsidR="00395BD4" w:rsidRPr="001D48A3" w:rsidRDefault="00395BD4" w:rsidP="001D48A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7E80DE" w14:textId="77777777" w:rsidR="00395BD4" w:rsidRPr="000553B3" w:rsidRDefault="00BF37E8" w:rsidP="00395BD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5BD4">
        <w:rPr>
          <w:rFonts w:ascii="TH SarabunPSK" w:hAnsi="TH SarabunPSK" w:cs="TH SarabunPSK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5BD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395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1B3">
        <w:rPr>
          <w:rFonts w:ascii="TH SarabunPSK" w:hAnsi="TH SarabunPSK" w:cs="TH SarabunPSK" w:hint="cs"/>
          <w:sz w:val="32"/>
          <w:szCs w:val="32"/>
          <w:cs/>
        </w:rPr>
        <w:t>๑๔</w:t>
      </w:r>
      <w:r w:rsidR="00395BD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เดือน</w:t>
      </w:r>
      <w:r w:rsidR="00C171B3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395BD4">
        <w:rPr>
          <w:rFonts w:ascii="TH SarabunPSK" w:hAnsi="TH SarabunPSK" w:cs="TH SarabunPSK"/>
          <w:sz w:val="32"/>
          <w:szCs w:val="32"/>
          <w:cs/>
        </w:rPr>
        <w:t xml:space="preserve">  พ.ศ.  ๒๕</w:t>
      </w:r>
      <w:r w:rsidR="007E611B">
        <w:rPr>
          <w:rFonts w:ascii="TH SarabunPSK" w:hAnsi="TH SarabunPSK" w:cs="TH SarabunPSK" w:hint="cs"/>
          <w:sz w:val="32"/>
          <w:szCs w:val="32"/>
          <w:cs/>
        </w:rPr>
        <w:t>๖</w:t>
      </w:r>
      <w:r w:rsidR="00C171B3">
        <w:rPr>
          <w:rFonts w:ascii="TH SarabunPSK" w:hAnsi="TH SarabunPSK" w:cs="TH SarabunPSK" w:hint="cs"/>
          <w:sz w:val="32"/>
          <w:szCs w:val="32"/>
          <w:cs/>
        </w:rPr>
        <w:t>๓</w:t>
      </w:r>
      <w:r w:rsidR="00395BD4" w:rsidRPr="000553B3">
        <w:rPr>
          <w:rFonts w:ascii="TH SarabunPSK" w:hAnsi="TH SarabunPSK" w:cs="TH SarabunPSK"/>
          <w:sz w:val="32"/>
          <w:szCs w:val="32"/>
        </w:rPr>
        <w:t xml:space="preserve">  </w:t>
      </w:r>
    </w:p>
    <w:p w14:paraId="72E691AF" w14:textId="1A04CC33" w:rsidR="00395BD4" w:rsidRDefault="00395BD4" w:rsidP="00395BD4">
      <w:pPr>
        <w:ind w:left="284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A93D8D">
        <w:rPr>
          <w:noProof/>
        </w:rPr>
        <w:t xml:space="preserve">                                                                         </w:t>
      </w:r>
      <w:r w:rsidR="00A93D8D">
        <w:rPr>
          <w:noProof/>
        </w:rPr>
        <w:drawing>
          <wp:inline distT="0" distB="0" distL="0" distR="0" wp14:anchorId="00F14CAC" wp14:editId="4417168F">
            <wp:extent cx="628650" cy="485775"/>
            <wp:effectExtent l="0" t="0" r="0" b="9525"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5" r="36503" b="4266"/>
                    <a:stretch/>
                  </pic:blipFill>
                  <pic:spPr bwMode="auto"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6FD2B3" w14:textId="77777777" w:rsidR="00395BD4" w:rsidRPr="000553B3" w:rsidRDefault="00395BD4" w:rsidP="00395BD4">
      <w:pPr>
        <w:ind w:left="284" w:firstLine="425"/>
        <w:rPr>
          <w:rFonts w:ascii="TH SarabunPSK" w:hAnsi="TH SarabunPSK" w:cs="TH SarabunPSK"/>
          <w:sz w:val="32"/>
          <w:szCs w:val="32"/>
        </w:rPr>
      </w:pP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0553B3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0553B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>นายพรชัย</w:t>
      </w:r>
      <w:proofErr w:type="gramEnd"/>
      <w:r w:rsidRPr="000553B3">
        <w:rPr>
          <w:rFonts w:ascii="TH SarabunPSK" w:hAnsi="TH SarabunPSK" w:cs="TH SarabunPSK"/>
          <w:sz w:val="32"/>
          <w:szCs w:val="32"/>
          <w:cs/>
        </w:rPr>
        <w:t xml:space="preserve">  ระหา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</w:rPr>
        <w:t>)</w:t>
      </w:r>
    </w:p>
    <w:p w14:paraId="66F2D4B2" w14:textId="77777777" w:rsidR="00395BD4" w:rsidRDefault="00395BD4" w:rsidP="00395BD4">
      <w:pPr>
        <w:ind w:left="284" w:firstLine="425"/>
        <w:rPr>
          <w:rFonts w:ascii="TH SarabunPSK" w:hAnsi="TH SarabunPSK" w:cs="TH SarabunPSK"/>
          <w:sz w:val="32"/>
          <w:szCs w:val="32"/>
        </w:rPr>
      </w:pP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</w:t>
      </w:r>
      <w:r w:rsidRPr="000553B3">
        <w:rPr>
          <w:rFonts w:ascii="TH SarabunPSK" w:hAnsi="TH SarabunPSK" w:cs="TH SarabunPSK"/>
          <w:sz w:val="32"/>
          <w:szCs w:val="32"/>
          <w:cs/>
        </w:rPr>
        <w:t>ไผ่ล้อม</w:t>
      </w:r>
    </w:p>
    <w:p w14:paraId="0CD6AF4C" w14:textId="77777777" w:rsidR="00395BD4" w:rsidRDefault="00395BD4" w:rsidP="00395BD4">
      <w:pPr>
        <w:ind w:left="284" w:firstLine="425"/>
        <w:rPr>
          <w:rFonts w:ascii="TH SarabunPSK" w:hAnsi="TH SarabunPSK" w:cs="TH SarabunPSK"/>
          <w:sz w:val="32"/>
          <w:szCs w:val="32"/>
        </w:rPr>
      </w:pPr>
    </w:p>
    <w:p w14:paraId="230FA90A" w14:textId="77777777" w:rsidR="00395BD4" w:rsidRDefault="00395BD4" w:rsidP="00C65863">
      <w:pPr>
        <w:ind w:left="284" w:firstLine="425"/>
        <w:rPr>
          <w:rFonts w:ascii="TH SarabunPSK" w:hAnsi="TH SarabunPSK" w:cs="TH SarabunPSK"/>
          <w:sz w:val="32"/>
          <w:szCs w:val="32"/>
        </w:rPr>
      </w:pPr>
    </w:p>
    <w:p w14:paraId="2AD4A17A" w14:textId="77777777" w:rsidR="00395BD4" w:rsidRDefault="00395BD4" w:rsidP="00C65863">
      <w:pPr>
        <w:ind w:left="284" w:firstLine="425"/>
        <w:rPr>
          <w:rFonts w:ascii="TH SarabunPSK" w:hAnsi="TH SarabunPSK" w:cs="TH SarabunPSK"/>
          <w:sz w:val="32"/>
          <w:szCs w:val="32"/>
        </w:rPr>
      </w:pPr>
    </w:p>
    <w:p w14:paraId="3A438BAE" w14:textId="77777777" w:rsidR="00395BD4" w:rsidRDefault="00395BD4" w:rsidP="00C65863">
      <w:pPr>
        <w:ind w:left="284" w:firstLine="425"/>
        <w:rPr>
          <w:rFonts w:ascii="TH SarabunPSK" w:hAnsi="TH SarabunPSK" w:cs="TH SarabunPSK"/>
          <w:sz w:val="32"/>
          <w:szCs w:val="32"/>
        </w:rPr>
      </w:pPr>
    </w:p>
    <w:p w14:paraId="4C525B31" w14:textId="77777777" w:rsidR="00395BD4" w:rsidRDefault="00395BD4" w:rsidP="00C65863">
      <w:pPr>
        <w:ind w:left="284" w:firstLine="425"/>
        <w:rPr>
          <w:rFonts w:ascii="TH SarabunPSK" w:hAnsi="TH SarabunPSK" w:cs="TH SarabunPSK"/>
          <w:sz w:val="32"/>
          <w:szCs w:val="32"/>
        </w:rPr>
      </w:pPr>
    </w:p>
    <w:p w14:paraId="0E813D7F" w14:textId="77777777" w:rsidR="00D026CB" w:rsidRDefault="00D026CB" w:rsidP="000C2B9B">
      <w:pPr>
        <w:ind w:left="284" w:firstLine="425"/>
        <w:rPr>
          <w:rFonts w:ascii="TH SarabunPSK" w:hAnsi="TH SarabunPSK" w:cs="TH SarabunPSK"/>
          <w:b/>
          <w:bCs/>
          <w:sz w:val="36"/>
          <w:szCs w:val="36"/>
        </w:rPr>
      </w:pPr>
    </w:p>
    <w:p w14:paraId="0F20EAAF" w14:textId="77777777" w:rsidR="00194268" w:rsidRPr="00D852E0" w:rsidRDefault="00194268" w:rsidP="000C2B9B">
      <w:pPr>
        <w:ind w:left="284" w:firstLine="425"/>
        <w:rPr>
          <w:rFonts w:ascii="TH SarabunPSK" w:hAnsi="TH SarabunPSK" w:cs="TH SarabunPSK"/>
          <w:b/>
          <w:bCs/>
          <w:sz w:val="20"/>
          <w:szCs w:val="20"/>
        </w:rPr>
      </w:pPr>
    </w:p>
    <w:p w14:paraId="7CD8023A" w14:textId="77777777" w:rsidR="00D026CB" w:rsidRDefault="00D026CB" w:rsidP="000C2B9B">
      <w:pPr>
        <w:ind w:left="284" w:firstLine="425"/>
        <w:rPr>
          <w:rFonts w:ascii="TH SarabunPSK" w:hAnsi="TH SarabunPSK" w:cs="TH SarabunPSK"/>
          <w:b/>
          <w:bCs/>
          <w:sz w:val="36"/>
          <w:szCs w:val="36"/>
        </w:rPr>
      </w:pPr>
    </w:p>
    <w:p w14:paraId="05DA764A" w14:textId="77777777" w:rsidR="00387253" w:rsidRPr="0037089E" w:rsidRDefault="0037089E" w:rsidP="000C2B9B">
      <w:pPr>
        <w:ind w:left="284" w:firstLine="425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</w:t>
      </w:r>
    </w:p>
    <w:sectPr w:rsidR="00387253" w:rsidRPr="0037089E" w:rsidSect="00FA1C29">
      <w:pgSz w:w="11906" w:h="16838"/>
      <w:pgMar w:top="851" w:right="1134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84E"/>
    <w:rsid w:val="0000142E"/>
    <w:rsid w:val="000023DE"/>
    <w:rsid w:val="00002C56"/>
    <w:rsid w:val="00006EC1"/>
    <w:rsid w:val="00007906"/>
    <w:rsid w:val="000200CF"/>
    <w:rsid w:val="00031F3B"/>
    <w:rsid w:val="00032658"/>
    <w:rsid w:val="0004008A"/>
    <w:rsid w:val="0004016D"/>
    <w:rsid w:val="000430F3"/>
    <w:rsid w:val="00052568"/>
    <w:rsid w:val="0005616E"/>
    <w:rsid w:val="00061B5C"/>
    <w:rsid w:val="000727F7"/>
    <w:rsid w:val="00072D6C"/>
    <w:rsid w:val="00072E0C"/>
    <w:rsid w:val="00074588"/>
    <w:rsid w:val="00075118"/>
    <w:rsid w:val="00076646"/>
    <w:rsid w:val="0008025B"/>
    <w:rsid w:val="000824B7"/>
    <w:rsid w:val="00087C9C"/>
    <w:rsid w:val="000B5F42"/>
    <w:rsid w:val="000C2B9B"/>
    <w:rsid w:val="000C3103"/>
    <w:rsid w:val="000C334C"/>
    <w:rsid w:val="000C7949"/>
    <w:rsid w:val="000E5B2F"/>
    <w:rsid w:val="000F0BF7"/>
    <w:rsid w:val="000F2A4C"/>
    <w:rsid w:val="000F460D"/>
    <w:rsid w:val="000F6F92"/>
    <w:rsid w:val="00105CC4"/>
    <w:rsid w:val="00111D79"/>
    <w:rsid w:val="00114191"/>
    <w:rsid w:val="00117AB5"/>
    <w:rsid w:val="00123079"/>
    <w:rsid w:val="00127401"/>
    <w:rsid w:val="00127D62"/>
    <w:rsid w:val="00134352"/>
    <w:rsid w:val="001365D9"/>
    <w:rsid w:val="00140A91"/>
    <w:rsid w:val="00143EC7"/>
    <w:rsid w:val="001508EE"/>
    <w:rsid w:val="00152C76"/>
    <w:rsid w:val="00153396"/>
    <w:rsid w:val="00153E83"/>
    <w:rsid w:val="00165702"/>
    <w:rsid w:val="001748CE"/>
    <w:rsid w:val="00181AF7"/>
    <w:rsid w:val="00185ACA"/>
    <w:rsid w:val="00194268"/>
    <w:rsid w:val="001A09A0"/>
    <w:rsid w:val="001B6BA8"/>
    <w:rsid w:val="001C3794"/>
    <w:rsid w:val="001C4280"/>
    <w:rsid w:val="001C45E5"/>
    <w:rsid w:val="001D1664"/>
    <w:rsid w:val="001D48A3"/>
    <w:rsid w:val="001E1C0E"/>
    <w:rsid w:val="001E1FB0"/>
    <w:rsid w:val="001E712A"/>
    <w:rsid w:val="001F3CE8"/>
    <w:rsid w:val="001F401D"/>
    <w:rsid w:val="001F52AE"/>
    <w:rsid w:val="002053D4"/>
    <w:rsid w:val="00205737"/>
    <w:rsid w:val="00206C33"/>
    <w:rsid w:val="002131EC"/>
    <w:rsid w:val="00214F0C"/>
    <w:rsid w:val="00217989"/>
    <w:rsid w:val="0022557B"/>
    <w:rsid w:val="00230CBC"/>
    <w:rsid w:val="00237B4B"/>
    <w:rsid w:val="00246070"/>
    <w:rsid w:val="002504FC"/>
    <w:rsid w:val="00254EE9"/>
    <w:rsid w:val="0025664C"/>
    <w:rsid w:val="002568E0"/>
    <w:rsid w:val="00264EB8"/>
    <w:rsid w:val="0026607D"/>
    <w:rsid w:val="00266B49"/>
    <w:rsid w:val="00271E69"/>
    <w:rsid w:val="002724CB"/>
    <w:rsid w:val="00281E81"/>
    <w:rsid w:val="00283525"/>
    <w:rsid w:val="00284BC6"/>
    <w:rsid w:val="00286E79"/>
    <w:rsid w:val="00287364"/>
    <w:rsid w:val="00292FE3"/>
    <w:rsid w:val="00293048"/>
    <w:rsid w:val="0029545D"/>
    <w:rsid w:val="0029740F"/>
    <w:rsid w:val="002A3050"/>
    <w:rsid w:val="002A3D5F"/>
    <w:rsid w:val="002A5CC9"/>
    <w:rsid w:val="002C06E9"/>
    <w:rsid w:val="002C7030"/>
    <w:rsid w:val="002D0DD1"/>
    <w:rsid w:val="002D70A2"/>
    <w:rsid w:val="002D7BFD"/>
    <w:rsid w:val="002E4F60"/>
    <w:rsid w:val="002F27E8"/>
    <w:rsid w:val="002F7A4C"/>
    <w:rsid w:val="002F7DF5"/>
    <w:rsid w:val="00300B48"/>
    <w:rsid w:val="00312470"/>
    <w:rsid w:val="00315E6A"/>
    <w:rsid w:val="00321B5C"/>
    <w:rsid w:val="003334F0"/>
    <w:rsid w:val="00343DBB"/>
    <w:rsid w:val="003443A1"/>
    <w:rsid w:val="003530CE"/>
    <w:rsid w:val="00353E95"/>
    <w:rsid w:val="0036096A"/>
    <w:rsid w:val="0037089E"/>
    <w:rsid w:val="00371F0A"/>
    <w:rsid w:val="00374542"/>
    <w:rsid w:val="00387253"/>
    <w:rsid w:val="00393F0F"/>
    <w:rsid w:val="00395BD4"/>
    <w:rsid w:val="003A210A"/>
    <w:rsid w:val="003B51F3"/>
    <w:rsid w:val="003C6AC5"/>
    <w:rsid w:val="003C7DDD"/>
    <w:rsid w:val="003E2396"/>
    <w:rsid w:val="003E28EC"/>
    <w:rsid w:val="003E4FBD"/>
    <w:rsid w:val="003E598B"/>
    <w:rsid w:val="003E65BE"/>
    <w:rsid w:val="003E7242"/>
    <w:rsid w:val="003E7435"/>
    <w:rsid w:val="003F6BA6"/>
    <w:rsid w:val="004028D9"/>
    <w:rsid w:val="004156BF"/>
    <w:rsid w:val="00415FB6"/>
    <w:rsid w:val="00417B5D"/>
    <w:rsid w:val="00423068"/>
    <w:rsid w:val="00423491"/>
    <w:rsid w:val="00426920"/>
    <w:rsid w:val="00427489"/>
    <w:rsid w:val="00434832"/>
    <w:rsid w:val="00436D2D"/>
    <w:rsid w:val="00440D08"/>
    <w:rsid w:val="00443024"/>
    <w:rsid w:val="00445C27"/>
    <w:rsid w:val="00450922"/>
    <w:rsid w:val="00451A10"/>
    <w:rsid w:val="004532B3"/>
    <w:rsid w:val="00453693"/>
    <w:rsid w:val="00461139"/>
    <w:rsid w:val="00465DCA"/>
    <w:rsid w:val="00467D1D"/>
    <w:rsid w:val="00473981"/>
    <w:rsid w:val="00491252"/>
    <w:rsid w:val="00492F5E"/>
    <w:rsid w:val="00495D41"/>
    <w:rsid w:val="004A5657"/>
    <w:rsid w:val="004A7395"/>
    <w:rsid w:val="004A7FAF"/>
    <w:rsid w:val="004B2EA4"/>
    <w:rsid w:val="004B5D7E"/>
    <w:rsid w:val="004B5DBE"/>
    <w:rsid w:val="004E14BB"/>
    <w:rsid w:val="004E76BB"/>
    <w:rsid w:val="004F06A7"/>
    <w:rsid w:val="004F584A"/>
    <w:rsid w:val="004F71D4"/>
    <w:rsid w:val="00507AF2"/>
    <w:rsid w:val="00534B36"/>
    <w:rsid w:val="00547A6D"/>
    <w:rsid w:val="00556877"/>
    <w:rsid w:val="00564FE9"/>
    <w:rsid w:val="00583A37"/>
    <w:rsid w:val="00586FD4"/>
    <w:rsid w:val="00590A49"/>
    <w:rsid w:val="005937A7"/>
    <w:rsid w:val="005A03EF"/>
    <w:rsid w:val="005A5FC2"/>
    <w:rsid w:val="005A6634"/>
    <w:rsid w:val="005B68A0"/>
    <w:rsid w:val="005B78BD"/>
    <w:rsid w:val="005C3CD1"/>
    <w:rsid w:val="005C42C6"/>
    <w:rsid w:val="005D5D62"/>
    <w:rsid w:val="005D791C"/>
    <w:rsid w:val="005E0C5A"/>
    <w:rsid w:val="005E348A"/>
    <w:rsid w:val="005E47F8"/>
    <w:rsid w:val="005F72D8"/>
    <w:rsid w:val="006001AF"/>
    <w:rsid w:val="0061068F"/>
    <w:rsid w:val="00612698"/>
    <w:rsid w:val="00612750"/>
    <w:rsid w:val="00614AD0"/>
    <w:rsid w:val="00621395"/>
    <w:rsid w:val="006306F6"/>
    <w:rsid w:val="0063357D"/>
    <w:rsid w:val="006401D4"/>
    <w:rsid w:val="00645426"/>
    <w:rsid w:val="00645494"/>
    <w:rsid w:val="00651E26"/>
    <w:rsid w:val="00652990"/>
    <w:rsid w:val="006673D8"/>
    <w:rsid w:val="00672278"/>
    <w:rsid w:val="006831A9"/>
    <w:rsid w:val="006859D1"/>
    <w:rsid w:val="00690B1B"/>
    <w:rsid w:val="00694054"/>
    <w:rsid w:val="00694C63"/>
    <w:rsid w:val="00697F9F"/>
    <w:rsid w:val="006A466C"/>
    <w:rsid w:val="006C2E11"/>
    <w:rsid w:val="006C35DE"/>
    <w:rsid w:val="006D1D0C"/>
    <w:rsid w:val="006D382A"/>
    <w:rsid w:val="006D387C"/>
    <w:rsid w:val="006D59DE"/>
    <w:rsid w:val="006D6641"/>
    <w:rsid w:val="006D72EF"/>
    <w:rsid w:val="006E3D7A"/>
    <w:rsid w:val="00701C7E"/>
    <w:rsid w:val="00704998"/>
    <w:rsid w:val="00706E3E"/>
    <w:rsid w:val="007123A0"/>
    <w:rsid w:val="00715174"/>
    <w:rsid w:val="007169D2"/>
    <w:rsid w:val="0072012C"/>
    <w:rsid w:val="00721CAA"/>
    <w:rsid w:val="00725E83"/>
    <w:rsid w:val="0072736B"/>
    <w:rsid w:val="00730E90"/>
    <w:rsid w:val="00731369"/>
    <w:rsid w:val="007332A0"/>
    <w:rsid w:val="00736EAF"/>
    <w:rsid w:val="00744953"/>
    <w:rsid w:val="00745757"/>
    <w:rsid w:val="007460BC"/>
    <w:rsid w:val="00751A02"/>
    <w:rsid w:val="00753847"/>
    <w:rsid w:val="00754725"/>
    <w:rsid w:val="0076284E"/>
    <w:rsid w:val="007662E6"/>
    <w:rsid w:val="0077513B"/>
    <w:rsid w:val="00781CDB"/>
    <w:rsid w:val="00785785"/>
    <w:rsid w:val="0079226B"/>
    <w:rsid w:val="007A0862"/>
    <w:rsid w:val="007A19A2"/>
    <w:rsid w:val="007A31E0"/>
    <w:rsid w:val="007B16B7"/>
    <w:rsid w:val="007B22B9"/>
    <w:rsid w:val="007B5327"/>
    <w:rsid w:val="007C0000"/>
    <w:rsid w:val="007C0AE0"/>
    <w:rsid w:val="007C2E4D"/>
    <w:rsid w:val="007C433B"/>
    <w:rsid w:val="007C64F5"/>
    <w:rsid w:val="007C795C"/>
    <w:rsid w:val="007D1E63"/>
    <w:rsid w:val="007D2949"/>
    <w:rsid w:val="007E0EBA"/>
    <w:rsid w:val="007E482B"/>
    <w:rsid w:val="007E611B"/>
    <w:rsid w:val="007E75F4"/>
    <w:rsid w:val="007F186D"/>
    <w:rsid w:val="007F1B56"/>
    <w:rsid w:val="00800F77"/>
    <w:rsid w:val="00811009"/>
    <w:rsid w:val="008146CD"/>
    <w:rsid w:val="00814834"/>
    <w:rsid w:val="00820C32"/>
    <w:rsid w:val="00826205"/>
    <w:rsid w:val="00832B2B"/>
    <w:rsid w:val="00835E0C"/>
    <w:rsid w:val="00836E4B"/>
    <w:rsid w:val="00845401"/>
    <w:rsid w:val="008465E8"/>
    <w:rsid w:val="00856C7B"/>
    <w:rsid w:val="008652C8"/>
    <w:rsid w:val="00875AD8"/>
    <w:rsid w:val="00887251"/>
    <w:rsid w:val="0089558C"/>
    <w:rsid w:val="0089698F"/>
    <w:rsid w:val="008A68B1"/>
    <w:rsid w:val="008B2224"/>
    <w:rsid w:val="008B6F07"/>
    <w:rsid w:val="008D1D0E"/>
    <w:rsid w:val="008D4EEA"/>
    <w:rsid w:val="008E52ED"/>
    <w:rsid w:val="008E6A3D"/>
    <w:rsid w:val="008F01D9"/>
    <w:rsid w:val="008F0B0E"/>
    <w:rsid w:val="008F491F"/>
    <w:rsid w:val="008F5342"/>
    <w:rsid w:val="008F689A"/>
    <w:rsid w:val="00901B30"/>
    <w:rsid w:val="00903C3B"/>
    <w:rsid w:val="009053CB"/>
    <w:rsid w:val="00907212"/>
    <w:rsid w:val="0091216C"/>
    <w:rsid w:val="00915002"/>
    <w:rsid w:val="00923E13"/>
    <w:rsid w:val="00931956"/>
    <w:rsid w:val="00931AA6"/>
    <w:rsid w:val="00932E16"/>
    <w:rsid w:val="00933850"/>
    <w:rsid w:val="00935EAE"/>
    <w:rsid w:val="009405FA"/>
    <w:rsid w:val="009477D7"/>
    <w:rsid w:val="00960ADC"/>
    <w:rsid w:val="00960B69"/>
    <w:rsid w:val="00964AE9"/>
    <w:rsid w:val="00967D13"/>
    <w:rsid w:val="00975417"/>
    <w:rsid w:val="009754D9"/>
    <w:rsid w:val="009968F4"/>
    <w:rsid w:val="00996938"/>
    <w:rsid w:val="009A2AF2"/>
    <w:rsid w:val="009A35E0"/>
    <w:rsid w:val="009B378F"/>
    <w:rsid w:val="009C1736"/>
    <w:rsid w:val="009C558A"/>
    <w:rsid w:val="009C75A3"/>
    <w:rsid w:val="009D0ECD"/>
    <w:rsid w:val="009D363E"/>
    <w:rsid w:val="009E28B9"/>
    <w:rsid w:val="00A148DD"/>
    <w:rsid w:val="00A154BF"/>
    <w:rsid w:val="00A16FD2"/>
    <w:rsid w:val="00A17C5C"/>
    <w:rsid w:val="00A21860"/>
    <w:rsid w:val="00A233E1"/>
    <w:rsid w:val="00A24DE6"/>
    <w:rsid w:val="00A263BA"/>
    <w:rsid w:val="00A3677F"/>
    <w:rsid w:val="00A50E88"/>
    <w:rsid w:val="00A518DD"/>
    <w:rsid w:val="00A61794"/>
    <w:rsid w:val="00A62A18"/>
    <w:rsid w:val="00A66450"/>
    <w:rsid w:val="00A70BB9"/>
    <w:rsid w:val="00A71C9F"/>
    <w:rsid w:val="00A8569A"/>
    <w:rsid w:val="00A85D65"/>
    <w:rsid w:val="00A863EA"/>
    <w:rsid w:val="00A86F7D"/>
    <w:rsid w:val="00A87CC9"/>
    <w:rsid w:val="00A93D8D"/>
    <w:rsid w:val="00AA02CE"/>
    <w:rsid w:val="00AA10C8"/>
    <w:rsid w:val="00AA177F"/>
    <w:rsid w:val="00AA1F6D"/>
    <w:rsid w:val="00AA235D"/>
    <w:rsid w:val="00AB12A2"/>
    <w:rsid w:val="00AB1C19"/>
    <w:rsid w:val="00AB2CDD"/>
    <w:rsid w:val="00AC4E5D"/>
    <w:rsid w:val="00AC4FD3"/>
    <w:rsid w:val="00AD0F04"/>
    <w:rsid w:val="00AD6996"/>
    <w:rsid w:val="00AD75E1"/>
    <w:rsid w:val="00AE199D"/>
    <w:rsid w:val="00AE3088"/>
    <w:rsid w:val="00AF20F8"/>
    <w:rsid w:val="00AF6648"/>
    <w:rsid w:val="00B00FBD"/>
    <w:rsid w:val="00B01E3F"/>
    <w:rsid w:val="00B042E0"/>
    <w:rsid w:val="00B05517"/>
    <w:rsid w:val="00B059D3"/>
    <w:rsid w:val="00B10799"/>
    <w:rsid w:val="00B13C4D"/>
    <w:rsid w:val="00B13C78"/>
    <w:rsid w:val="00B15A9A"/>
    <w:rsid w:val="00B15C4E"/>
    <w:rsid w:val="00B16F70"/>
    <w:rsid w:val="00B21195"/>
    <w:rsid w:val="00B22A29"/>
    <w:rsid w:val="00B23C72"/>
    <w:rsid w:val="00B24AA0"/>
    <w:rsid w:val="00B253CF"/>
    <w:rsid w:val="00B25BFF"/>
    <w:rsid w:val="00B271CA"/>
    <w:rsid w:val="00B302A5"/>
    <w:rsid w:val="00B3248A"/>
    <w:rsid w:val="00B35E5D"/>
    <w:rsid w:val="00B402D3"/>
    <w:rsid w:val="00B40FC7"/>
    <w:rsid w:val="00B438EE"/>
    <w:rsid w:val="00B4798F"/>
    <w:rsid w:val="00B507ED"/>
    <w:rsid w:val="00B52715"/>
    <w:rsid w:val="00B67182"/>
    <w:rsid w:val="00B7075F"/>
    <w:rsid w:val="00B871AE"/>
    <w:rsid w:val="00B8792F"/>
    <w:rsid w:val="00B952AB"/>
    <w:rsid w:val="00BA6D5A"/>
    <w:rsid w:val="00BB002A"/>
    <w:rsid w:val="00BB0E71"/>
    <w:rsid w:val="00BB27C8"/>
    <w:rsid w:val="00BB3FC6"/>
    <w:rsid w:val="00BC1D9B"/>
    <w:rsid w:val="00BC2C2D"/>
    <w:rsid w:val="00BC609C"/>
    <w:rsid w:val="00BD3E71"/>
    <w:rsid w:val="00BD4B5E"/>
    <w:rsid w:val="00BD7165"/>
    <w:rsid w:val="00BE1BE4"/>
    <w:rsid w:val="00BE26D2"/>
    <w:rsid w:val="00BE368D"/>
    <w:rsid w:val="00BE7B2A"/>
    <w:rsid w:val="00BF29CC"/>
    <w:rsid w:val="00BF37E8"/>
    <w:rsid w:val="00BF649D"/>
    <w:rsid w:val="00C0098A"/>
    <w:rsid w:val="00C10086"/>
    <w:rsid w:val="00C137D1"/>
    <w:rsid w:val="00C13AC6"/>
    <w:rsid w:val="00C171B3"/>
    <w:rsid w:val="00C20F4C"/>
    <w:rsid w:val="00C221DE"/>
    <w:rsid w:val="00C235DD"/>
    <w:rsid w:val="00C356B4"/>
    <w:rsid w:val="00C37712"/>
    <w:rsid w:val="00C45C5E"/>
    <w:rsid w:val="00C46075"/>
    <w:rsid w:val="00C4651F"/>
    <w:rsid w:val="00C503FA"/>
    <w:rsid w:val="00C552F1"/>
    <w:rsid w:val="00C618E9"/>
    <w:rsid w:val="00C64B2B"/>
    <w:rsid w:val="00C65863"/>
    <w:rsid w:val="00C71A62"/>
    <w:rsid w:val="00C80372"/>
    <w:rsid w:val="00C835FF"/>
    <w:rsid w:val="00C85297"/>
    <w:rsid w:val="00C86AED"/>
    <w:rsid w:val="00CA44E7"/>
    <w:rsid w:val="00CA54BD"/>
    <w:rsid w:val="00CA7E8E"/>
    <w:rsid w:val="00CB2508"/>
    <w:rsid w:val="00CB34DE"/>
    <w:rsid w:val="00CC3A68"/>
    <w:rsid w:val="00CD01B0"/>
    <w:rsid w:val="00CD539D"/>
    <w:rsid w:val="00CF53E5"/>
    <w:rsid w:val="00D00A67"/>
    <w:rsid w:val="00D026CB"/>
    <w:rsid w:val="00D07C16"/>
    <w:rsid w:val="00D16BCF"/>
    <w:rsid w:val="00D274E3"/>
    <w:rsid w:val="00D30AE4"/>
    <w:rsid w:val="00D3158D"/>
    <w:rsid w:val="00D456BF"/>
    <w:rsid w:val="00D558CE"/>
    <w:rsid w:val="00D57401"/>
    <w:rsid w:val="00D61F7C"/>
    <w:rsid w:val="00D7014F"/>
    <w:rsid w:val="00D7044D"/>
    <w:rsid w:val="00D77304"/>
    <w:rsid w:val="00D801F0"/>
    <w:rsid w:val="00D84866"/>
    <w:rsid w:val="00D852E0"/>
    <w:rsid w:val="00D91382"/>
    <w:rsid w:val="00D92FBA"/>
    <w:rsid w:val="00D96651"/>
    <w:rsid w:val="00D96F7E"/>
    <w:rsid w:val="00DA11E3"/>
    <w:rsid w:val="00DA5811"/>
    <w:rsid w:val="00DA5832"/>
    <w:rsid w:val="00DA6DD2"/>
    <w:rsid w:val="00DC3D67"/>
    <w:rsid w:val="00DC4AF7"/>
    <w:rsid w:val="00DD2E4E"/>
    <w:rsid w:val="00E0272F"/>
    <w:rsid w:val="00E13B8B"/>
    <w:rsid w:val="00E14A90"/>
    <w:rsid w:val="00E2594A"/>
    <w:rsid w:val="00E30B94"/>
    <w:rsid w:val="00E342FF"/>
    <w:rsid w:val="00E35541"/>
    <w:rsid w:val="00E4202C"/>
    <w:rsid w:val="00E47F25"/>
    <w:rsid w:val="00E47F60"/>
    <w:rsid w:val="00E51AB9"/>
    <w:rsid w:val="00E61260"/>
    <w:rsid w:val="00E641A0"/>
    <w:rsid w:val="00E65FE5"/>
    <w:rsid w:val="00E66140"/>
    <w:rsid w:val="00E72ABA"/>
    <w:rsid w:val="00E8192F"/>
    <w:rsid w:val="00E9257E"/>
    <w:rsid w:val="00E92709"/>
    <w:rsid w:val="00E93FE8"/>
    <w:rsid w:val="00EA16B3"/>
    <w:rsid w:val="00EA7548"/>
    <w:rsid w:val="00EB582F"/>
    <w:rsid w:val="00EC224F"/>
    <w:rsid w:val="00EC7562"/>
    <w:rsid w:val="00ED74FE"/>
    <w:rsid w:val="00EE1D35"/>
    <w:rsid w:val="00EE3924"/>
    <w:rsid w:val="00EE6EDA"/>
    <w:rsid w:val="00EF10FD"/>
    <w:rsid w:val="00EF3A4D"/>
    <w:rsid w:val="00EF69B2"/>
    <w:rsid w:val="00F00399"/>
    <w:rsid w:val="00F02907"/>
    <w:rsid w:val="00F04F48"/>
    <w:rsid w:val="00F112C9"/>
    <w:rsid w:val="00F13233"/>
    <w:rsid w:val="00F321F1"/>
    <w:rsid w:val="00F3239F"/>
    <w:rsid w:val="00F3496A"/>
    <w:rsid w:val="00F531FB"/>
    <w:rsid w:val="00F603DE"/>
    <w:rsid w:val="00F648BF"/>
    <w:rsid w:val="00F6799E"/>
    <w:rsid w:val="00F71C6A"/>
    <w:rsid w:val="00F746C7"/>
    <w:rsid w:val="00F757B4"/>
    <w:rsid w:val="00F84AE5"/>
    <w:rsid w:val="00F85EF4"/>
    <w:rsid w:val="00F97BA5"/>
    <w:rsid w:val="00FA1C29"/>
    <w:rsid w:val="00FB3FE5"/>
    <w:rsid w:val="00FC1135"/>
    <w:rsid w:val="00FC6878"/>
    <w:rsid w:val="00FD485E"/>
    <w:rsid w:val="00FE016E"/>
    <w:rsid w:val="00FE1830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D871"/>
  <w15:docId w15:val="{4E8D7683-93AC-4011-8B92-8287698E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84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2C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42C6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A24DE6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733B-555C-4CA1-9DBA-50582137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NVidia</cp:lastModifiedBy>
  <cp:revision>256</cp:revision>
  <cp:lastPrinted>2020-02-11T02:58:00Z</cp:lastPrinted>
  <dcterms:created xsi:type="dcterms:W3CDTF">2016-01-14T08:00:00Z</dcterms:created>
  <dcterms:modified xsi:type="dcterms:W3CDTF">2021-08-13T08:02:00Z</dcterms:modified>
</cp:coreProperties>
</file>